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99863" w14:textId="73376F4D" w:rsidR="00133D42" w:rsidRPr="00E871BA" w:rsidRDefault="00133D42" w:rsidP="00133D42">
      <w:pPr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附件： </w:t>
      </w:r>
      <w:r w:rsidR="00713A7F">
        <w:rPr>
          <w:rFonts w:ascii="仿宋_GB2312" w:eastAsia="仿宋_GB2312"/>
          <w:b/>
          <w:sz w:val="30"/>
          <w:szCs w:val="30"/>
        </w:rPr>
        <w:t xml:space="preserve">              </w:t>
      </w: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义诊专家简介</w:t>
      </w:r>
    </w:p>
    <w:p w14:paraId="13C7F55E" w14:textId="77777777" w:rsidR="00133D42" w:rsidRPr="00314F13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/>
          <w:b/>
          <w:sz w:val="30"/>
          <w:szCs w:val="30"/>
        </w:rPr>
        <w:t>司益武，</w:t>
      </w:r>
      <w:r w:rsidRPr="006A2278">
        <w:rPr>
          <w:rFonts w:ascii="仿宋_GB2312" w:eastAsia="仿宋_GB2312"/>
          <w:sz w:val="30"/>
          <w:szCs w:val="30"/>
        </w:rPr>
        <w:t>胸外科主任医生，对胸部疾病的诊断与治疗有丰富的临床经验。在普胸外科领域，擅长各种胸部疾病的诊断与治疗，包括肺癌、食管癌、纵隔肿瘤、胸部外伤等疾病的胸腔镜下微创手术治疗及术后管理，以及危重症患者的救治。</w:t>
      </w:r>
    </w:p>
    <w:p w14:paraId="791CE419" w14:textId="77777777" w:rsidR="00133D42" w:rsidRPr="00872187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 w:hint="eastAsia"/>
          <w:b/>
          <w:sz w:val="30"/>
          <w:szCs w:val="30"/>
        </w:rPr>
        <w:t>陈吉海</w:t>
      </w:r>
      <w:r w:rsidRPr="006A2278">
        <w:rPr>
          <w:rFonts w:ascii="仿宋_GB2312" w:eastAsia="仿宋_GB2312" w:hint="eastAsia"/>
          <w:sz w:val="30"/>
          <w:szCs w:val="30"/>
        </w:rPr>
        <w:t>，南京医科大学附属老年医院老年医学科副主任医师，医学博士，兼职副教授，主要从事老年甲状腺疾病、老年糖尿病、骨质疏松、老年肌少症等内分泌与老年常见疾病的诊治和研究工作。目前担任中国老年学和老年医学学会老年医学建设分会常委，江苏省老年医学学会代谢与衰弱分会委员兼秘书，江苏省预防医学会老年病防治委员会委员，江苏省医学会内分泌分会甲状腺学组委员，江苏省医学会老年医学分会营养学组委员。</w:t>
      </w:r>
    </w:p>
    <w:p w14:paraId="646781D3" w14:textId="77777777" w:rsidR="00133D42" w:rsidRPr="00BE2FBB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E2FBB">
        <w:rPr>
          <w:rFonts w:ascii="仿宋_GB2312" w:eastAsia="仿宋_GB2312" w:hint="eastAsia"/>
          <w:b/>
          <w:sz w:val="30"/>
          <w:szCs w:val="30"/>
        </w:rPr>
        <w:t>朱选风</w:t>
      </w:r>
      <w:r w:rsidRPr="00BE2FBB">
        <w:rPr>
          <w:rFonts w:ascii="仿宋_GB2312" w:eastAsia="仿宋_GB2312" w:hint="eastAsia"/>
          <w:sz w:val="30"/>
          <w:szCs w:val="30"/>
        </w:rPr>
        <w:t>，南京医科大学附属老年医院呼吸科，副主任医师</w:t>
      </w:r>
    </w:p>
    <w:p w14:paraId="71EC6779" w14:textId="77777777" w:rsidR="00133D42" w:rsidRDefault="00133D42" w:rsidP="00F04CBB">
      <w:pPr>
        <w:spacing w:line="600" w:lineRule="exact"/>
        <w:rPr>
          <w:rFonts w:ascii="仿宋_GB2312" w:eastAsia="仿宋_GB2312"/>
          <w:sz w:val="30"/>
          <w:szCs w:val="30"/>
        </w:rPr>
      </w:pPr>
      <w:r w:rsidRPr="00BE2FBB">
        <w:rPr>
          <w:rFonts w:ascii="仿宋_GB2312" w:eastAsia="仿宋_GB2312" w:hint="eastAsia"/>
          <w:sz w:val="30"/>
          <w:szCs w:val="30"/>
        </w:rPr>
        <w:t>江苏省老年医学会呼吸学分会委员兼秘书，江苏省医师协会睡眠专委会委员，中国睡眠研究会睡眠呼吸障碍专业委员会委员，南京医学会结核与呼吸系统疾病专科分会青年委员，主研或参与多项国家、省级和院级课题。专长：熟练掌握呼吸专科各种常见病及少见病的诊断和治疗，其中尤其擅长老年患者慢性 阻塞性肺疾病、睡眠呼吸障碍和慢性咳嗽、肺结节的临床诊治及基础研究。</w:t>
      </w:r>
    </w:p>
    <w:p w14:paraId="154A7569" w14:textId="77777777" w:rsidR="00133D42" w:rsidRPr="00872187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尹冬华，</w:t>
      </w:r>
      <w:r w:rsidRPr="006A2278">
        <w:rPr>
          <w:rFonts w:ascii="仿宋_GB2312" w:eastAsia="仿宋_GB2312" w:hint="eastAsia"/>
          <w:sz w:val="30"/>
          <w:szCs w:val="30"/>
        </w:rPr>
        <w:t>副主任医师，硕士研究生，健康管理中心主检医师。从事心血管内科、老年医学、干部保健工作20余年，擅长心血管常见疾病的诊治。现致力于高危人群的早筛早诊早治、慢病人群的风险评估与康复管理、以及肿瘤早筛等健康管理工作。</w:t>
      </w:r>
    </w:p>
    <w:p w14:paraId="6486F8B6" w14:textId="77777777" w:rsidR="00133D42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BE2FBB">
        <w:rPr>
          <w:rFonts w:ascii="仿宋_GB2312" w:eastAsia="仿宋_GB2312" w:hint="eastAsia"/>
          <w:b/>
          <w:sz w:val="30"/>
          <w:szCs w:val="30"/>
        </w:rPr>
        <w:lastRenderedPageBreak/>
        <w:t>马青</w:t>
      </w:r>
      <w:r w:rsidRPr="00BE2FBB">
        <w:rPr>
          <w:rFonts w:ascii="仿宋_GB2312" w:eastAsia="仿宋_GB2312" w:hint="eastAsia"/>
          <w:sz w:val="30"/>
          <w:szCs w:val="30"/>
        </w:rPr>
        <w:t>，主治中医师，医学硕士</w:t>
      </w:r>
      <w:r>
        <w:rPr>
          <w:rFonts w:ascii="仿宋_GB2312" w:eastAsia="仿宋_GB2312" w:hint="eastAsia"/>
          <w:sz w:val="30"/>
          <w:szCs w:val="30"/>
        </w:rPr>
        <w:t>。</w:t>
      </w:r>
      <w:r w:rsidRPr="00BE2FBB">
        <w:rPr>
          <w:rFonts w:ascii="仿宋_GB2312" w:eastAsia="仿宋_GB2312" w:hint="eastAsia"/>
          <w:sz w:val="30"/>
          <w:szCs w:val="30"/>
        </w:rPr>
        <w:t>毕业于南京中医药大学，师从首届全国名中医、孟河医派传人单兆伟教授。江苏省中西医结合态靶辨治分会青年委员，江苏省中西医结合学会活血化瘀专业委员会青年委员。擅长运用中医药辨证治疗多种内科疾病，尤其擅长治疗慢性萎缩性胃炎以及癌前病变、反流性食管炎、肠易激综合征、便秘等消化系统疾病，对于心脑血管疾病、代谢系统疾病、骨质疏松、肺结节等疾病的治疗也有一定经验。</w:t>
      </w:r>
    </w:p>
    <w:p w14:paraId="29004778" w14:textId="77777777" w:rsidR="00133D42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 w:hint="eastAsia"/>
          <w:b/>
          <w:sz w:val="30"/>
          <w:szCs w:val="30"/>
        </w:rPr>
        <w:t>朱博艺，</w:t>
      </w:r>
      <w:r w:rsidRPr="006A2278">
        <w:rPr>
          <w:rFonts w:ascii="仿宋_GB2312" w:eastAsia="仿宋_GB2312" w:hint="eastAsia"/>
          <w:sz w:val="30"/>
          <w:szCs w:val="30"/>
        </w:rPr>
        <w:t>针灸推拿科，主治中医师，硕士研究生，擅长针灸治疗颈椎病、腰椎间盘突出、肩周炎、膝关节痛、面神经炎、脑卒中后遗症、带状疱疹后遗神经痛等。对消化系统、泌尿系统部分疾病也有丰富的治疗经验。尤其擅长埋线减肥和针灸美容。</w:t>
      </w:r>
    </w:p>
    <w:p w14:paraId="0AC288E9" w14:textId="77777777" w:rsidR="00133D42" w:rsidRPr="00872187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 w:hint="eastAsia"/>
          <w:b/>
          <w:sz w:val="30"/>
          <w:szCs w:val="30"/>
        </w:rPr>
        <w:t>孙楚乔，</w:t>
      </w:r>
      <w:r w:rsidRPr="006A2278">
        <w:rPr>
          <w:rFonts w:ascii="仿宋_GB2312" w:eastAsia="仿宋_GB2312" w:hint="eastAsia"/>
          <w:sz w:val="30"/>
          <w:szCs w:val="30"/>
        </w:rPr>
        <w:t>主治医师，毕业于南京医科大学，从事妇女保健工作10余年，熟练掌握妇女常见病多发病的诊治，擅长生殖道感染、孕前保健、宫颈疾病、内分泌失调等相关疾病的诊治，有丰富的临床经验。</w:t>
      </w:r>
    </w:p>
    <w:p w14:paraId="640AFC9A" w14:textId="77777777" w:rsidR="00133D42" w:rsidRPr="00872187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 w:hint="eastAsia"/>
          <w:b/>
          <w:sz w:val="30"/>
          <w:szCs w:val="30"/>
        </w:rPr>
        <w:t>马沁妍，</w:t>
      </w:r>
      <w:r w:rsidRPr="006A2278">
        <w:rPr>
          <w:rFonts w:ascii="仿宋_GB2312" w:eastAsia="仿宋_GB2312" w:hint="eastAsia"/>
          <w:sz w:val="30"/>
          <w:szCs w:val="30"/>
        </w:rPr>
        <w:t>女，主治医师。擅长消化科常见病、危重疾病的诊治，作为第一作者发表</w:t>
      </w:r>
      <w:r w:rsidRPr="006A2278">
        <w:rPr>
          <w:rFonts w:ascii="仿宋_GB2312" w:eastAsia="仿宋_GB2312"/>
          <w:sz w:val="30"/>
          <w:szCs w:val="30"/>
        </w:rPr>
        <w:t>SCI</w:t>
      </w:r>
      <w:r w:rsidRPr="006A2278">
        <w:rPr>
          <w:rFonts w:ascii="仿宋_GB2312" w:eastAsia="仿宋_GB2312" w:hint="eastAsia"/>
          <w:sz w:val="30"/>
          <w:szCs w:val="30"/>
        </w:rPr>
        <w:t>及核心期刊论文数篇，主持</w:t>
      </w:r>
      <w:r>
        <w:rPr>
          <w:rFonts w:ascii="仿宋_GB2312" w:eastAsia="仿宋_GB2312" w:hint="eastAsia"/>
          <w:sz w:val="30"/>
          <w:szCs w:val="30"/>
        </w:rPr>
        <w:t>和参与数项省市级课题。对消化系统早期肿瘤的筛查及诊疗有一定心得。</w:t>
      </w:r>
    </w:p>
    <w:p w14:paraId="1489955C" w14:textId="77777777" w:rsidR="00133D42" w:rsidRDefault="00133D42" w:rsidP="00F04CBB">
      <w:pPr>
        <w:spacing w:line="600" w:lineRule="exact"/>
        <w:ind w:firstLineChars="200" w:firstLine="602"/>
        <w:rPr>
          <w:rFonts w:ascii="仿宋_GB2312" w:eastAsia="仿宋_GB2312"/>
          <w:sz w:val="30"/>
          <w:szCs w:val="30"/>
        </w:rPr>
      </w:pPr>
      <w:r w:rsidRPr="00096DDF">
        <w:rPr>
          <w:rFonts w:ascii="仿宋_GB2312" w:eastAsia="仿宋_GB2312" w:hint="eastAsia"/>
          <w:b/>
          <w:sz w:val="30"/>
          <w:szCs w:val="30"/>
        </w:rPr>
        <w:t>刘媛馨，</w:t>
      </w:r>
      <w:r w:rsidRPr="006A2278">
        <w:rPr>
          <w:rFonts w:ascii="仿宋_GB2312" w:eastAsia="仿宋_GB2312" w:hint="eastAsia"/>
          <w:sz w:val="30"/>
          <w:szCs w:val="30"/>
        </w:rPr>
        <w:t>内分泌科主治医师。医学博士在读。擅长内分泌科常见病的诊疗，特别是在糖尿病及其并发症的临床诊断与治疗、糖尿病微循环并发症的防治策略、糖尿病胰岛功能的修复与重建等领域具有深厚的专业造诣。</w:t>
      </w:r>
    </w:p>
    <w:p w14:paraId="7D33B619" w14:textId="77777777" w:rsidR="00133D42" w:rsidRPr="00133D42" w:rsidRDefault="00133D42" w:rsidP="00F04CBB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宋体"/>
          <w:color w:val="333333"/>
          <w:kern w:val="0"/>
          <w:szCs w:val="21"/>
        </w:rPr>
      </w:pPr>
    </w:p>
    <w:sectPr w:rsidR="00133D42" w:rsidRPr="0013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3AA5" w14:textId="77777777" w:rsidR="00D165E2" w:rsidRDefault="00D165E2" w:rsidP="00CC6D4D">
      <w:r>
        <w:separator/>
      </w:r>
    </w:p>
  </w:endnote>
  <w:endnote w:type="continuationSeparator" w:id="0">
    <w:p w14:paraId="2D5D74CF" w14:textId="77777777" w:rsidR="00D165E2" w:rsidRDefault="00D165E2" w:rsidP="00C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1DCBB" w14:textId="77777777" w:rsidR="00D165E2" w:rsidRDefault="00D165E2" w:rsidP="00CC6D4D">
      <w:r>
        <w:separator/>
      </w:r>
    </w:p>
  </w:footnote>
  <w:footnote w:type="continuationSeparator" w:id="0">
    <w:p w14:paraId="7A05E48B" w14:textId="77777777" w:rsidR="00D165E2" w:rsidRDefault="00D165E2" w:rsidP="00CC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52"/>
    <w:rsid w:val="00056E9F"/>
    <w:rsid w:val="00063973"/>
    <w:rsid w:val="000960C1"/>
    <w:rsid w:val="000A655A"/>
    <w:rsid w:val="000B29DF"/>
    <w:rsid w:val="001163DE"/>
    <w:rsid w:val="00133D42"/>
    <w:rsid w:val="00157052"/>
    <w:rsid w:val="002078C6"/>
    <w:rsid w:val="0022557D"/>
    <w:rsid w:val="002265FC"/>
    <w:rsid w:val="0026513A"/>
    <w:rsid w:val="00265F71"/>
    <w:rsid w:val="002B57DE"/>
    <w:rsid w:val="002B6BCA"/>
    <w:rsid w:val="002C63A9"/>
    <w:rsid w:val="002D3497"/>
    <w:rsid w:val="002E067A"/>
    <w:rsid w:val="00304941"/>
    <w:rsid w:val="00314431"/>
    <w:rsid w:val="00330BC2"/>
    <w:rsid w:val="00336414"/>
    <w:rsid w:val="00336F35"/>
    <w:rsid w:val="003B0DB4"/>
    <w:rsid w:val="003F65F2"/>
    <w:rsid w:val="0044462A"/>
    <w:rsid w:val="00492390"/>
    <w:rsid w:val="004947FA"/>
    <w:rsid w:val="004A5EAD"/>
    <w:rsid w:val="00501BDB"/>
    <w:rsid w:val="005455D7"/>
    <w:rsid w:val="00547F01"/>
    <w:rsid w:val="00566E32"/>
    <w:rsid w:val="00570B61"/>
    <w:rsid w:val="0059508B"/>
    <w:rsid w:val="005A6157"/>
    <w:rsid w:val="005E02F1"/>
    <w:rsid w:val="006311E4"/>
    <w:rsid w:val="00653C8E"/>
    <w:rsid w:val="006610BB"/>
    <w:rsid w:val="00673537"/>
    <w:rsid w:val="00676845"/>
    <w:rsid w:val="006D067F"/>
    <w:rsid w:val="00703D5E"/>
    <w:rsid w:val="00711237"/>
    <w:rsid w:val="00713A7F"/>
    <w:rsid w:val="009078C7"/>
    <w:rsid w:val="00931C7A"/>
    <w:rsid w:val="00A31E0A"/>
    <w:rsid w:val="00AE0C18"/>
    <w:rsid w:val="00AE6A5F"/>
    <w:rsid w:val="00AF28C8"/>
    <w:rsid w:val="00B0200A"/>
    <w:rsid w:val="00B476A4"/>
    <w:rsid w:val="00B87651"/>
    <w:rsid w:val="00B96748"/>
    <w:rsid w:val="00C07518"/>
    <w:rsid w:val="00C547B4"/>
    <w:rsid w:val="00C756DB"/>
    <w:rsid w:val="00CA5A9F"/>
    <w:rsid w:val="00CC531A"/>
    <w:rsid w:val="00CC6D4D"/>
    <w:rsid w:val="00D165E2"/>
    <w:rsid w:val="00D47A73"/>
    <w:rsid w:val="00D5324E"/>
    <w:rsid w:val="00D94B7F"/>
    <w:rsid w:val="00DC1BF7"/>
    <w:rsid w:val="00E16E2E"/>
    <w:rsid w:val="00E57E5F"/>
    <w:rsid w:val="00E9192C"/>
    <w:rsid w:val="00EA23D5"/>
    <w:rsid w:val="00EE171A"/>
    <w:rsid w:val="00F04CBB"/>
    <w:rsid w:val="00F13231"/>
    <w:rsid w:val="00F65A5C"/>
    <w:rsid w:val="00F82470"/>
    <w:rsid w:val="00F82CB1"/>
    <w:rsid w:val="00FD41A8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7D9E"/>
  <w15:chartTrackingRefBased/>
  <w15:docId w15:val="{CA431C96-2752-4F33-90A4-5EAC4170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D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D4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353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353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33D4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3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沈俐</dc:creator>
  <cp:keywords/>
  <dc:description/>
  <cp:lastModifiedBy>Administrator</cp:lastModifiedBy>
  <cp:revision>3</cp:revision>
  <cp:lastPrinted>2024-11-01T07:04:00Z</cp:lastPrinted>
  <dcterms:created xsi:type="dcterms:W3CDTF">2024-11-04T03:17:00Z</dcterms:created>
  <dcterms:modified xsi:type="dcterms:W3CDTF">2024-11-04T03:18:00Z</dcterms:modified>
</cp:coreProperties>
</file>