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7B7" w:rsidRPr="00A354BF" w:rsidRDefault="00F624B2" w:rsidP="00143467">
      <w:pPr>
        <w:widowControl/>
        <w:adjustRightInd w:val="0"/>
        <w:snapToGrid w:val="0"/>
        <w:spacing w:line="360" w:lineRule="auto"/>
        <w:jc w:val="center"/>
        <w:rPr>
          <w:rFonts w:ascii="方正小标宋简体" w:eastAsia="方正小标宋简体" w:hAnsi="宋体" w:cs="宋体"/>
          <w:b/>
          <w:color w:val="000000"/>
          <w:kern w:val="0"/>
          <w:sz w:val="36"/>
          <w:szCs w:val="36"/>
        </w:rPr>
      </w:pPr>
      <w:bookmarkStart w:id="0" w:name="_GoBack"/>
      <w:r w:rsidRPr="00A354BF">
        <w:rPr>
          <w:rFonts w:ascii="方正小标宋简体" w:eastAsia="方正小标宋简体" w:hAnsi="宋体" w:cs="宋体" w:hint="eastAsia"/>
          <w:b/>
          <w:color w:val="000000"/>
          <w:kern w:val="0"/>
          <w:sz w:val="36"/>
          <w:szCs w:val="36"/>
        </w:rPr>
        <w:t>2026年11月-12月教职工培训课程简介</w:t>
      </w:r>
    </w:p>
    <w:bookmarkEnd w:id="0"/>
    <w:p w:rsidR="00E20B22" w:rsidRDefault="00E20B22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宋体" w:cs="宋体"/>
          <w:b/>
          <w:color w:val="000000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30"/>
          <w:szCs w:val="30"/>
        </w:rPr>
        <w:t>急救知识培训</w:t>
      </w:r>
    </w:p>
    <w:p w:rsidR="007577B7" w:rsidRPr="00F04981" w:rsidRDefault="007577B7" w:rsidP="007577B7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F04981">
        <w:rPr>
          <w:rFonts w:ascii="仿宋_GB2312" w:eastAsia="仿宋_GB2312" w:hint="eastAsia"/>
          <w:sz w:val="32"/>
          <w:szCs w:val="32"/>
        </w:rPr>
        <w:t>授课人：张霞</w:t>
      </w:r>
    </w:p>
    <w:p w:rsidR="007577B7" w:rsidRPr="004C7E9F" w:rsidRDefault="004C7E9F" w:rsidP="004C7E9F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4C7E9F">
        <w:rPr>
          <w:rFonts w:ascii="仿宋_GB2312" w:eastAsia="仿宋_GB2312" w:hint="eastAsia"/>
          <w:sz w:val="32"/>
          <w:szCs w:val="32"/>
        </w:rPr>
        <w:t>中国红十字总会注册救护培训师；江苏省五星级红十字应急救护师资；江苏省疫情防控优秀志愿者；南京市学雷锋志愿服务先进典型；南京市优秀慈善工作者；南京市红十字</w:t>
      </w:r>
      <w:r>
        <w:rPr>
          <w:rFonts w:ascii="仿宋_GB2312" w:eastAsia="仿宋_GB2312" w:hint="eastAsia"/>
          <w:sz w:val="32"/>
          <w:szCs w:val="32"/>
        </w:rPr>
        <w:t>应急救护能手；南京市五一创新能手；南京市三八红旗手。</w:t>
      </w:r>
    </w:p>
    <w:p w:rsidR="007577B7" w:rsidRDefault="007577B7" w:rsidP="007577B7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7577B7">
        <w:rPr>
          <w:rFonts w:ascii="仿宋_GB2312" w:eastAsia="仿宋_GB2312" w:hint="eastAsia"/>
          <w:sz w:val="32"/>
          <w:szCs w:val="32"/>
        </w:rPr>
        <w:t>课程内容：急救知识培训旨在普及基础应急救护理念，帮助参训人员掌握常见突发状况的识别与初步处置技能。培训内容包含心肺复苏（CPR）、AED 使用、气道异物梗阻急救（海姆立克法）、创伤止血包扎等常见急症处理。培训采用理论讲解</w:t>
      </w:r>
      <w:r w:rsidR="00A354BF">
        <w:rPr>
          <w:rFonts w:ascii="仿宋_GB2312" w:eastAsia="仿宋_GB2312" w:hint="eastAsia"/>
          <w:sz w:val="32"/>
          <w:szCs w:val="32"/>
        </w:rPr>
        <w:t>加</w:t>
      </w:r>
      <w:r w:rsidRPr="007577B7">
        <w:rPr>
          <w:rFonts w:ascii="仿宋_GB2312" w:eastAsia="仿宋_GB2312" w:hint="eastAsia"/>
          <w:sz w:val="32"/>
          <w:szCs w:val="32"/>
        </w:rPr>
        <w:t>实操演练相结合的方式，提升意外现场的自救互救能力，在专业医护到达前把握黄金救援时间，守护自身与他人生命安全。</w:t>
      </w:r>
    </w:p>
    <w:p w:rsidR="007577B7" w:rsidRPr="007577B7" w:rsidRDefault="007577B7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 w:hAnsi="宋体" w:cs="宋体"/>
          <w:b/>
          <w:color w:val="000000"/>
          <w:kern w:val="0"/>
          <w:sz w:val="30"/>
          <w:szCs w:val="30"/>
        </w:rPr>
      </w:pPr>
      <w:r w:rsidRPr="007577B7">
        <w:rPr>
          <w:rFonts w:ascii="仿宋_GB2312" w:eastAsia="仿宋_GB2312" w:hAnsi="宋体" w:cs="宋体" w:hint="eastAsia"/>
          <w:b/>
          <w:color w:val="000000"/>
          <w:kern w:val="0"/>
          <w:sz w:val="30"/>
          <w:szCs w:val="30"/>
        </w:rPr>
        <w:t>肩颈主题瑜伽</w:t>
      </w:r>
    </w:p>
    <w:p w:rsidR="006504BA" w:rsidRDefault="007577B7" w:rsidP="0077328C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F04981">
        <w:rPr>
          <w:rFonts w:ascii="仿宋_GB2312" w:eastAsia="仿宋_GB2312" w:hint="eastAsia"/>
          <w:sz w:val="32"/>
          <w:szCs w:val="32"/>
        </w:rPr>
        <w:t>授课人：</w:t>
      </w:r>
      <w:r w:rsidR="006504BA">
        <w:rPr>
          <w:rFonts w:ascii="仿宋_GB2312" w:eastAsia="仿宋_GB2312" w:hint="eastAsia"/>
          <w:sz w:val="32"/>
          <w:szCs w:val="32"/>
        </w:rPr>
        <w:t>周</w:t>
      </w:r>
      <w:r w:rsidR="006504BA" w:rsidRPr="006504BA">
        <w:rPr>
          <w:rFonts w:ascii="仿宋_GB2312" w:eastAsia="仿宋_GB2312" w:hint="eastAsia"/>
          <w:sz w:val="32"/>
          <w:szCs w:val="32"/>
        </w:rPr>
        <w:t>春分</w:t>
      </w:r>
    </w:p>
    <w:p w:rsidR="006504BA" w:rsidRDefault="006504BA" w:rsidP="00BA0EBC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6504BA">
        <w:rPr>
          <w:rFonts w:ascii="仿宋_GB2312" w:eastAsia="仿宋_GB2312" w:hint="eastAsia"/>
          <w:sz w:val="32"/>
          <w:szCs w:val="32"/>
        </w:rPr>
        <w:t>中国健身瑜伽中级教练员、</w:t>
      </w:r>
      <w:r w:rsidRPr="006504BA">
        <w:rPr>
          <w:rFonts w:ascii="仿宋_GB2312" w:eastAsia="仿宋_GB2312"/>
          <w:sz w:val="32"/>
          <w:szCs w:val="32"/>
        </w:rPr>
        <w:t>CTSI瑜伽筑基教练班I阶认证</w:t>
      </w:r>
      <w:r w:rsidR="00BA0EBC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擅长哈他基础瑜伽、肩颈理疗瑜伽。</w:t>
      </w:r>
    </w:p>
    <w:p w:rsidR="007577B7" w:rsidRPr="00F04981" w:rsidRDefault="006504BA" w:rsidP="00BA0EBC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课程内容：</w:t>
      </w:r>
      <w:r>
        <w:rPr>
          <w:rFonts w:ascii="仿宋_GB2312" w:eastAsia="仿宋_GB2312"/>
          <w:sz w:val="32"/>
          <w:szCs w:val="32"/>
        </w:rPr>
        <w:t>肩颈</w:t>
      </w:r>
      <w:r>
        <w:rPr>
          <w:rFonts w:ascii="仿宋_GB2312" w:eastAsia="仿宋_GB2312" w:hint="eastAsia"/>
          <w:sz w:val="32"/>
          <w:szCs w:val="32"/>
        </w:rPr>
        <w:t>主题</w:t>
      </w:r>
      <w:r w:rsidR="00F04981" w:rsidRPr="00F04981">
        <w:rPr>
          <w:rFonts w:ascii="仿宋_GB2312" w:eastAsia="仿宋_GB2312"/>
          <w:sz w:val="32"/>
          <w:szCs w:val="32"/>
        </w:rPr>
        <w:t>瑜伽专为长期伏案、久坐、肩颈僵硬人群设计，课程围绕肩、颈、上背区域展开，温和不费力。练习以轻柔拉伸、正位舒展为主，配合深长呼吸，</w:t>
      </w:r>
      <w:r w:rsidR="00F04981">
        <w:rPr>
          <w:rFonts w:ascii="仿宋_GB2312" w:eastAsia="仿宋_GB2312"/>
          <w:sz w:val="32"/>
          <w:szCs w:val="32"/>
        </w:rPr>
        <w:lastRenderedPageBreak/>
        <w:t>缓解肩颈酸胀、紧绷不适</w:t>
      </w:r>
      <w:r w:rsidR="00F04981">
        <w:rPr>
          <w:rFonts w:ascii="仿宋_GB2312" w:eastAsia="仿宋_GB2312" w:hint="eastAsia"/>
          <w:sz w:val="32"/>
          <w:szCs w:val="32"/>
        </w:rPr>
        <w:t>，</w:t>
      </w:r>
      <w:r w:rsidR="00F04981" w:rsidRPr="00F04981">
        <w:rPr>
          <w:rFonts w:ascii="仿宋_GB2312" w:eastAsia="仿宋_GB2312"/>
          <w:sz w:val="32"/>
          <w:szCs w:val="32"/>
        </w:rPr>
        <w:t>释放日常积累的压力，调整肩颈骨骼顺位，减少劳损。</w:t>
      </w:r>
    </w:p>
    <w:p w:rsidR="007577B7" w:rsidRPr="007577B7" w:rsidRDefault="007577B7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7577B7">
        <w:rPr>
          <w:rFonts w:ascii="仿宋_GB2312" w:eastAsia="仿宋_GB2312" w:hint="eastAsia"/>
          <w:b/>
          <w:sz w:val="32"/>
          <w:szCs w:val="32"/>
        </w:rPr>
        <w:t>搏击操</w:t>
      </w:r>
    </w:p>
    <w:p w:rsidR="0077328C" w:rsidRPr="0077328C" w:rsidRDefault="007577B7" w:rsidP="0077328C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授课人：</w:t>
      </w:r>
      <w:r w:rsidR="0077328C" w:rsidRPr="0077328C">
        <w:rPr>
          <w:rFonts w:ascii="仿宋_GB2312" w:eastAsia="仿宋_GB2312" w:hint="eastAsia"/>
          <w:sz w:val="32"/>
          <w:szCs w:val="32"/>
        </w:rPr>
        <w:t>朱志强</w:t>
      </w:r>
    </w:p>
    <w:p w:rsidR="0077328C" w:rsidRDefault="0077328C" w:rsidP="0077328C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77328C">
        <w:rPr>
          <w:rFonts w:ascii="仿宋_GB2312" w:eastAsia="仿宋_GB2312"/>
          <w:sz w:val="32"/>
          <w:szCs w:val="32"/>
        </w:rPr>
        <w:t>中国职业拳击IBF注册拳手</w:t>
      </w:r>
      <w:r>
        <w:rPr>
          <w:rFonts w:ascii="仿宋_GB2312" w:eastAsia="仿宋_GB2312" w:hint="eastAsia"/>
          <w:sz w:val="32"/>
          <w:szCs w:val="32"/>
        </w:rPr>
        <w:t>、</w:t>
      </w:r>
      <w:r w:rsidRPr="0077328C">
        <w:rPr>
          <w:rFonts w:ascii="仿宋_GB2312" w:eastAsia="仿宋_GB2312"/>
          <w:sz w:val="32"/>
          <w:szCs w:val="32"/>
        </w:rPr>
        <w:t>国家一级拳击裁判员</w:t>
      </w:r>
    </w:p>
    <w:p w:rsidR="007577B7" w:rsidRDefault="007577B7" w:rsidP="0077328C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课程内容：</w:t>
      </w:r>
      <w:r w:rsidR="0077328C" w:rsidRPr="0077328C">
        <w:rPr>
          <w:rFonts w:ascii="仿宋_GB2312" w:eastAsia="仿宋_GB2312" w:hint="eastAsia"/>
          <w:sz w:val="32"/>
          <w:szCs w:val="32"/>
        </w:rPr>
        <w:t>无接触格斗风</w:t>
      </w:r>
      <w:r w:rsidR="0077328C">
        <w:rPr>
          <w:rFonts w:ascii="仿宋_GB2312" w:eastAsia="仿宋_GB2312" w:hint="eastAsia"/>
          <w:sz w:val="32"/>
          <w:szCs w:val="32"/>
        </w:rPr>
        <w:t>、</w:t>
      </w:r>
      <w:r w:rsidR="0077328C" w:rsidRPr="0077328C">
        <w:rPr>
          <w:rFonts w:ascii="仿宋_GB2312" w:eastAsia="仿宋_GB2312" w:hint="eastAsia"/>
          <w:sz w:val="32"/>
          <w:szCs w:val="32"/>
        </w:rPr>
        <w:t>高强度有氧课，融合拳击、泰拳、跆拳道、空手道动作，只做模拟击打，没有对抗，跟着强劲音乐挥拳、踢腿，暴汗解压兼顾心肺、全身力量与协调性。</w:t>
      </w:r>
    </w:p>
    <w:p w:rsidR="007577B7" w:rsidRPr="00331377" w:rsidRDefault="007577B7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331377">
        <w:rPr>
          <w:rFonts w:ascii="仿宋_GB2312" w:eastAsia="仿宋_GB2312" w:hint="eastAsia"/>
          <w:b/>
          <w:sz w:val="32"/>
          <w:szCs w:val="32"/>
        </w:rPr>
        <w:t>手工编织</w:t>
      </w:r>
    </w:p>
    <w:p w:rsidR="008502BC" w:rsidRPr="00C14E92" w:rsidRDefault="008502BC" w:rsidP="00C14E92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14E92">
        <w:rPr>
          <w:rFonts w:ascii="仿宋_GB2312" w:eastAsia="仿宋_GB2312" w:hint="eastAsia"/>
          <w:sz w:val="32"/>
          <w:szCs w:val="32"/>
        </w:rPr>
        <w:t>授课人：</w:t>
      </w:r>
      <w:r w:rsidR="00793F71" w:rsidRPr="00793F71">
        <w:rPr>
          <w:rFonts w:ascii="仿宋_GB2312" w:eastAsia="仿宋_GB2312"/>
          <w:sz w:val="32"/>
          <w:szCs w:val="32"/>
        </w:rPr>
        <w:t>刘阳，高级服装制版师、</w:t>
      </w:r>
      <w:r w:rsidR="00793F71">
        <w:rPr>
          <w:rFonts w:ascii="仿宋_GB2312" w:eastAsia="仿宋_GB2312" w:hint="eastAsia"/>
          <w:sz w:val="32"/>
          <w:szCs w:val="32"/>
        </w:rPr>
        <w:t>手工爱好者。</w:t>
      </w:r>
      <w:r w:rsidR="00793F71" w:rsidRPr="00C14E92">
        <w:rPr>
          <w:rFonts w:ascii="仿宋_GB2312" w:eastAsia="仿宋_GB2312"/>
          <w:sz w:val="32"/>
          <w:szCs w:val="32"/>
        </w:rPr>
        <w:t xml:space="preserve"> </w:t>
      </w:r>
    </w:p>
    <w:p w:rsidR="007577B7" w:rsidRDefault="008502BC" w:rsidP="008502BC">
      <w:pPr>
        <w:widowControl/>
        <w:adjustRightInd w:val="0"/>
        <w:snapToGrid w:val="0"/>
        <w:spacing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bookmarkStart w:id="1" w:name="OLE_LINK1"/>
      <w:r w:rsidRPr="008502BC">
        <w:rPr>
          <w:rFonts w:ascii="仿宋_GB2312" w:eastAsia="仿宋_GB2312" w:hint="eastAsia"/>
          <w:sz w:val="32"/>
          <w:szCs w:val="32"/>
        </w:rPr>
        <w:t>课程内容：</w:t>
      </w:r>
      <w:bookmarkEnd w:id="1"/>
      <w:r w:rsidRPr="008502BC">
        <w:rPr>
          <w:rFonts w:ascii="仿宋_GB2312" w:eastAsia="仿宋_GB2312"/>
          <w:sz w:val="32"/>
          <w:szCs w:val="32"/>
        </w:rPr>
        <w:t>手工编织课程适合零基础爱好者，学习钩织、绳结等基础编织技法，可制作挂件、杯垫、小饰品等作品。以手为伴，静心慢织，在指尖流转间放松身心，感受手工之美，收获满满的成就感。</w:t>
      </w:r>
    </w:p>
    <w:p w:rsidR="002F3975" w:rsidRDefault="002F3975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467EE1">
        <w:rPr>
          <w:rFonts w:ascii="仿宋_GB2312" w:eastAsia="仿宋_GB2312" w:hint="eastAsia"/>
          <w:b/>
          <w:sz w:val="32"/>
          <w:szCs w:val="32"/>
        </w:rPr>
        <w:t>国际象棋</w:t>
      </w:r>
    </w:p>
    <w:p w:rsidR="002F3975" w:rsidRDefault="002F3975" w:rsidP="002F3975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14E92">
        <w:rPr>
          <w:rFonts w:ascii="仿宋_GB2312" w:eastAsia="仿宋_GB2312" w:hint="eastAsia"/>
          <w:sz w:val="32"/>
          <w:szCs w:val="32"/>
        </w:rPr>
        <w:t>授课人：</w:t>
      </w:r>
      <w:r w:rsidR="000D5208">
        <w:rPr>
          <w:rFonts w:ascii="仿宋_GB2312" w:eastAsia="仿宋_GB2312" w:hint="eastAsia"/>
          <w:sz w:val="32"/>
          <w:szCs w:val="32"/>
        </w:rPr>
        <w:t>孙辉</w:t>
      </w:r>
    </w:p>
    <w:p w:rsidR="000D5208" w:rsidRDefault="000D5208" w:rsidP="002F3975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D5208">
        <w:rPr>
          <w:rFonts w:ascii="仿宋_GB2312" w:eastAsia="仿宋_GB2312" w:hint="eastAsia"/>
          <w:sz w:val="32"/>
          <w:szCs w:val="32"/>
        </w:rPr>
        <w:t>江苏省队退役运动员</w:t>
      </w:r>
      <w:r w:rsidRPr="000D5208">
        <w:rPr>
          <w:rFonts w:ascii="仿宋_GB2312" w:eastAsia="仿宋_GB2312"/>
          <w:sz w:val="32"/>
          <w:szCs w:val="32"/>
        </w:rPr>
        <w:t>;多次获全国前三名。江苏省国际象棋后备人才培训基地总教练。</w:t>
      </w:r>
    </w:p>
    <w:p w:rsidR="002F3975" w:rsidRPr="002F3975" w:rsidRDefault="002F3975" w:rsidP="006B59F9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467EE1">
        <w:rPr>
          <w:rFonts w:ascii="仿宋_GB2312" w:eastAsia="仿宋_GB2312" w:hint="eastAsia"/>
          <w:sz w:val="32"/>
          <w:szCs w:val="32"/>
        </w:rPr>
        <w:t>课程内容：</w:t>
      </w:r>
      <w:r w:rsidRPr="00467EE1">
        <w:rPr>
          <w:rFonts w:ascii="仿宋_GB2312" w:eastAsia="仿宋_GB2312"/>
          <w:sz w:val="32"/>
          <w:szCs w:val="32"/>
        </w:rPr>
        <w:t>课程集益智、思辨与趣味于一体，由浅入深，从棋子走法、基础规则、简单杀法开始教学，逐步讲解开局思路、中局战术、残局技巧。教学注</w:t>
      </w:r>
      <w:r>
        <w:rPr>
          <w:rFonts w:ascii="仿宋_GB2312" w:eastAsia="仿宋_GB2312"/>
          <w:sz w:val="32"/>
          <w:szCs w:val="32"/>
        </w:rPr>
        <w:t>重启发思考，引导学员</w:t>
      </w:r>
      <w:r>
        <w:rPr>
          <w:rFonts w:ascii="仿宋_GB2312" w:eastAsia="仿宋_GB2312"/>
          <w:sz w:val="32"/>
          <w:szCs w:val="32"/>
        </w:rPr>
        <w:lastRenderedPageBreak/>
        <w:t>冷静观察、权衡取舍、预判局势，锻炼逻辑推理</w:t>
      </w:r>
      <w:r w:rsidRPr="00467EE1">
        <w:rPr>
          <w:rFonts w:ascii="仿宋_GB2312" w:eastAsia="仿宋_GB2312"/>
          <w:sz w:val="32"/>
          <w:szCs w:val="32"/>
        </w:rPr>
        <w:t>。课堂氛围轻松，兼顾零基础入门和进阶提升，在对弈中培养耐心、抗挫能力与规则意识。</w:t>
      </w:r>
    </w:p>
    <w:p w:rsidR="00570CD4" w:rsidRDefault="00570CD4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570CD4">
        <w:rPr>
          <w:rFonts w:ascii="仿宋_GB2312" w:eastAsia="仿宋_GB2312" w:hint="eastAsia"/>
          <w:b/>
          <w:sz w:val="32"/>
          <w:szCs w:val="32"/>
        </w:rPr>
        <w:t>有氧操</w:t>
      </w:r>
    </w:p>
    <w:p w:rsidR="00570CD4" w:rsidRDefault="00570CD4" w:rsidP="00BA0EBC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14E92">
        <w:rPr>
          <w:rFonts w:ascii="仿宋_GB2312" w:eastAsia="仿宋_GB2312" w:hint="eastAsia"/>
          <w:sz w:val="32"/>
          <w:szCs w:val="32"/>
        </w:rPr>
        <w:t>授课人：</w:t>
      </w:r>
      <w:r w:rsidR="00BA0EBC" w:rsidRPr="0077328C">
        <w:rPr>
          <w:rFonts w:ascii="仿宋_GB2312" w:eastAsia="仿宋_GB2312" w:hint="eastAsia"/>
          <w:sz w:val="32"/>
          <w:szCs w:val="32"/>
        </w:rPr>
        <w:t>朱志强</w:t>
      </w:r>
    </w:p>
    <w:p w:rsidR="00BA0EBC" w:rsidRDefault="00BA0EBC" w:rsidP="00BA0EBC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国家职业资格健身教练、</w:t>
      </w:r>
      <w:r w:rsidRPr="0077328C">
        <w:rPr>
          <w:rFonts w:ascii="仿宋_GB2312" w:eastAsia="仿宋_GB2312"/>
          <w:sz w:val="32"/>
          <w:szCs w:val="32"/>
        </w:rPr>
        <w:t>国家一级拳击裁判员</w:t>
      </w:r>
    </w:p>
    <w:p w:rsidR="00570CD4" w:rsidRDefault="00570CD4" w:rsidP="00570CD4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502BC">
        <w:rPr>
          <w:rFonts w:ascii="仿宋_GB2312" w:eastAsia="仿宋_GB2312" w:hint="eastAsia"/>
          <w:sz w:val="32"/>
          <w:szCs w:val="32"/>
        </w:rPr>
        <w:t>课程内容：</w:t>
      </w:r>
      <w:r w:rsidR="00434850" w:rsidRPr="00434850">
        <w:rPr>
          <w:rFonts w:ascii="仿宋_GB2312" w:eastAsia="仿宋_GB2312"/>
          <w:sz w:val="32"/>
          <w:szCs w:val="32"/>
        </w:rPr>
        <w:t>有氧操课程节奏明快、活力满满，融合简单易学的律动动作，搭配轻快的音乐，兼顾趣味性与运动效果。课程以全身有氧训练为主，动作编排低门槛、易跟上，无需运动基础，有效提升心肺功能，促进血液循环，燃脂塑形，释放日常压力。</w:t>
      </w:r>
    </w:p>
    <w:p w:rsidR="00434850" w:rsidRDefault="00434850" w:rsidP="008F5620">
      <w:pPr>
        <w:widowControl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 w:rsidRPr="00434850">
        <w:rPr>
          <w:rFonts w:ascii="仿宋_GB2312" w:eastAsia="仿宋_GB2312" w:hint="eastAsia"/>
          <w:b/>
          <w:sz w:val="32"/>
          <w:szCs w:val="32"/>
        </w:rPr>
        <w:t>国画</w:t>
      </w:r>
    </w:p>
    <w:p w:rsidR="002A2B58" w:rsidRDefault="00434850" w:rsidP="00FC0041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14E92">
        <w:rPr>
          <w:rFonts w:ascii="仿宋_GB2312" w:eastAsia="仿宋_GB2312" w:hint="eastAsia"/>
          <w:sz w:val="32"/>
          <w:szCs w:val="32"/>
        </w:rPr>
        <w:t>授课人：</w:t>
      </w:r>
      <w:r w:rsidR="002A2B58">
        <w:rPr>
          <w:rFonts w:ascii="仿宋_GB2312" w:eastAsia="仿宋_GB2312" w:hint="eastAsia"/>
          <w:sz w:val="32"/>
          <w:szCs w:val="32"/>
        </w:rPr>
        <w:t>梁园园</w:t>
      </w:r>
    </w:p>
    <w:p w:rsidR="00FC0041" w:rsidRDefault="00604F88" w:rsidP="00FC0041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604F88">
        <w:rPr>
          <w:rFonts w:ascii="仿宋_GB2312" w:eastAsia="仿宋_GB2312" w:hint="eastAsia"/>
          <w:sz w:val="32"/>
          <w:szCs w:val="32"/>
        </w:rPr>
        <w:t>毕业于南京师范大学国画专业，中国美术家协会会员、徐悲鸿艺术研究院院长助理、中国原生艺术发起人、多幅作品入选国内外艺术大展。</w:t>
      </w:r>
    </w:p>
    <w:p w:rsidR="00604F88" w:rsidRDefault="00434850" w:rsidP="00FC0041">
      <w:pPr>
        <w:widowControl/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8502BC">
        <w:rPr>
          <w:rFonts w:ascii="仿宋_GB2312" w:eastAsia="仿宋_GB2312" w:hint="eastAsia"/>
          <w:sz w:val="32"/>
          <w:szCs w:val="32"/>
        </w:rPr>
        <w:t>课程内容：</w:t>
      </w:r>
      <w:r w:rsidR="00604F88" w:rsidRPr="00604F88">
        <w:rPr>
          <w:rFonts w:ascii="仿宋_GB2312" w:eastAsia="仿宋_GB2312"/>
          <w:sz w:val="32"/>
          <w:szCs w:val="32"/>
        </w:rPr>
        <w:t>课程以传统水墨丹青为</w:t>
      </w:r>
      <w:r w:rsidR="00604F88">
        <w:rPr>
          <w:rFonts w:ascii="仿宋_GB2312" w:eastAsia="仿宋_GB2312" w:hint="eastAsia"/>
          <w:sz w:val="32"/>
          <w:szCs w:val="32"/>
        </w:rPr>
        <w:t>主</w:t>
      </w:r>
      <w:r w:rsidR="00604F88" w:rsidRPr="00604F88">
        <w:rPr>
          <w:rFonts w:ascii="仿宋_GB2312" w:eastAsia="仿宋_GB2312"/>
          <w:sz w:val="32"/>
          <w:szCs w:val="32"/>
        </w:rPr>
        <w:t>，从基础入手，讲解执笔、用墨、调色、构图等核心技法，循序渐进学习花鸟、山水等常见题材。在一笔一画间感受留白之美，静心养性，陶冶审美情操。</w:t>
      </w:r>
    </w:p>
    <w:p w:rsidR="00434850" w:rsidRDefault="00434850" w:rsidP="00434850">
      <w:pPr>
        <w:widowControl/>
        <w:adjustRightInd w:val="0"/>
        <w:snapToGrid w:val="0"/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:rsidR="00544D8E" w:rsidRPr="00E20B22" w:rsidRDefault="00544D8E" w:rsidP="00C81C8B">
      <w:pPr>
        <w:widowControl/>
        <w:adjustRightInd w:val="0"/>
        <w:snapToGrid w:val="0"/>
        <w:spacing w:line="360" w:lineRule="auto"/>
        <w:rPr>
          <w:rFonts w:ascii="仿宋_GB2312" w:eastAsia="仿宋_GB2312" w:hAnsi="宋体" w:cs="宋体" w:hint="eastAsia"/>
          <w:color w:val="000000"/>
          <w:kern w:val="0"/>
          <w:sz w:val="30"/>
          <w:szCs w:val="30"/>
        </w:rPr>
      </w:pPr>
    </w:p>
    <w:sectPr w:rsidR="00544D8E" w:rsidRPr="00E20B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E99" w:rsidRDefault="00424E99" w:rsidP="00625DF9">
      <w:r>
        <w:separator/>
      </w:r>
    </w:p>
  </w:endnote>
  <w:endnote w:type="continuationSeparator" w:id="0">
    <w:p w:rsidR="00424E99" w:rsidRDefault="00424E99" w:rsidP="0062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E99" w:rsidRDefault="00424E99" w:rsidP="00625DF9">
      <w:r>
        <w:separator/>
      </w:r>
    </w:p>
  </w:footnote>
  <w:footnote w:type="continuationSeparator" w:id="0">
    <w:p w:rsidR="00424E99" w:rsidRDefault="00424E99" w:rsidP="00625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4B"/>
    <w:rsid w:val="0000526B"/>
    <w:rsid w:val="00096130"/>
    <w:rsid w:val="000C7C1E"/>
    <w:rsid w:val="000D5208"/>
    <w:rsid w:val="00143467"/>
    <w:rsid w:val="001E35B6"/>
    <w:rsid w:val="002A2B58"/>
    <w:rsid w:val="002F3975"/>
    <w:rsid w:val="00331377"/>
    <w:rsid w:val="00371C47"/>
    <w:rsid w:val="003B411B"/>
    <w:rsid w:val="00424E99"/>
    <w:rsid w:val="004334A8"/>
    <w:rsid w:val="00434850"/>
    <w:rsid w:val="00467EE1"/>
    <w:rsid w:val="004C7E9F"/>
    <w:rsid w:val="004D0499"/>
    <w:rsid w:val="00544D8E"/>
    <w:rsid w:val="00570CD4"/>
    <w:rsid w:val="00594002"/>
    <w:rsid w:val="005F42F6"/>
    <w:rsid w:val="00604F88"/>
    <w:rsid w:val="0062218D"/>
    <w:rsid w:val="00625DF9"/>
    <w:rsid w:val="006504BA"/>
    <w:rsid w:val="0068138F"/>
    <w:rsid w:val="006B59F9"/>
    <w:rsid w:val="006E1976"/>
    <w:rsid w:val="00711064"/>
    <w:rsid w:val="007577B7"/>
    <w:rsid w:val="0077328C"/>
    <w:rsid w:val="00773EC4"/>
    <w:rsid w:val="00793F71"/>
    <w:rsid w:val="008316DD"/>
    <w:rsid w:val="008502BC"/>
    <w:rsid w:val="008605E7"/>
    <w:rsid w:val="008F5620"/>
    <w:rsid w:val="00903DCE"/>
    <w:rsid w:val="00944FA3"/>
    <w:rsid w:val="00975731"/>
    <w:rsid w:val="00A354BF"/>
    <w:rsid w:val="00A41888"/>
    <w:rsid w:val="00AB4592"/>
    <w:rsid w:val="00AC3305"/>
    <w:rsid w:val="00AF2B4B"/>
    <w:rsid w:val="00B77766"/>
    <w:rsid w:val="00B9189D"/>
    <w:rsid w:val="00BA0EBC"/>
    <w:rsid w:val="00BB2591"/>
    <w:rsid w:val="00C075D5"/>
    <w:rsid w:val="00C14E92"/>
    <w:rsid w:val="00C81C8B"/>
    <w:rsid w:val="00CD32E8"/>
    <w:rsid w:val="00DA6F05"/>
    <w:rsid w:val="00E20B22"/>
    <w:rsid w:val="00F04981"/>
    <w:rsid w:val="00F624B2"/>
    <w:rsid w:val="00FC0041"/>
    <w:rsid w:val="00FC5C48"/>
    <w:rsid w:val="00FE1574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69A81"/>
  <w15:chartTrackingRefBased/>
  <w15:docId w15:val="{9202AC9F-A0CF-4982-8F7C-AB02B326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EBC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00526B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5D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5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5DF9"/>
    <w:rPr>
      <w:sz w:val="18"/>
      <w:szCs w:val="18"/>
    </w:rPr>
  </w:style>
  <w:style w:type="character" w:customStyle="1" w:styleId="10">
    <w:name w:val="标题 1 字符"/>
    <w:basedOn w:val="a0"/>
    <w:link w:val="1"/>
    <w:rsid w:val="0000526B"/>
    <w:rPr>
      <w:rFonts w:ascii="宋体" w:eastAsia="宋体" w:hAnsi="宋体" w:cs="Times New Roman"/>
      <w:b/>
      <w:bCs/>
      <w:kern w:val="44"/>
      <w:sz w:val="48"/>
      <w:szCs w:val="48"/>
    </w:rPr>
  </w:style>
  <w:style w:type="paragraph" w:styleId="a7">
    <w:name w:val="Normal (Web)"/>
    <w:basedOn w:val="a"/>
    <w:rsid w:val="0000526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00526B"/>
    <w:rPr>
      <w:b/>
    </w:rPr>
  </w:style>
  <w:style w:type="paragraph" w:customStyle="1" w:styleId="paragraph">
    <w:name w:val="paragraph"/>
    <w:basedOn w:val="a"/>
    <w:semiHidden/>
    <w:rsid w:val="0068138F"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3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沈俐</dc:creator>
  <cp:keywords/>
  <dc:description/>
  <cp:lastModifiedBy>沈俐</cp:lastModifiedBy>
  <cp:revision>25</cp:revision>
  <dcterms:created xsi:type="dcterms:W3CDTF">2026-10-22T08:19:00Z</dcterms:created>
  <dcterms:modified xsi:type="dcterms:W3CDTF">2026-10-28T01:05:00Z</dcterms:modified>
</cp:coreProperties>
</file>